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Default="003525C1" w:rsidP="003525C1">
      <w:pPr>
        <w:jc w:val="center"/>
        <w:rPr>
          <w:b/>
          <w:caps/>
          <w:color w:val="FF0000"/>
          <w:sz w:val="36"/>
          <w:szCs w:val="36"/>
        </w:rPr>
      </w:pPr>
    </w:p>
    <w:p w:rsidR="003525C1" w:rsidRPr="0082130F" w:rsidRDefault="003525C1" w:rsidP="0082130F">
      <w:pPr>
        <w:numPr>
          <w:ilvl w:val="0"/>
          <w:numId w:val="1"/>
        </w:numPr>
        <w:jc w:val="center"/>
        <w:rPr>
          <w:b/>
          <w:caps/>
          <w:color w:val="FF0000"/>
          <w:sz w:val="32"/>
          <w:szCs w:val="32"/>
        </w:rPr>
      </w:pPr>
      <w:r w:rsidRPr="001D2085">
        <w:rPr>
          <w:b/>
          <w:caps/>
          <w:color w:val="FF0000"/>
          <w:sz w:val="32"/>
          <w:szCs w:val="32"/>
        </w:rPr>
        <w:t>Ком</w:t>
      </w:r>
      <w:r w:rsidR="0082130F">
        <w:rPr>
          <w:b/>
          <w:caps/>
          <w:color w:val="FF0000"/>
          <w:sz w:val="32"/>
          <w:szCs w:val="32"/>
        </w:rPr>
        <w:t>иссия по экономическим вопросам</w:t>
      </w:r>
    </w:p>
    <w:p w:rsidR="0082130F" w:rsidRPr="001D2085" w:rsidRDefault="0082130F" w:rsidP="0082130F">
      <w:pPr>
        <w:ind w:left="644"/>
        <w:rPr>
          <w:b/>
          <w:caps/>
          <w:color w:val="FF0000"/>
          <w:sz w:val="32"/>
          <w:szCs w:val="32"/>
        </w:rPr>
      </w:pPr>
    </w:p>
    <w:p w:rsidR="003525C1" w:rsidRPr="001D2085" w:rsidRDefault="0082130F" w:rsidP="003525C1">
      <w:pPr>
        <w:ind w:left="720"/>
        <w:rPr>
          <w:i/>
          <w:color w:val="17365D"/>
          <w:sz w:val="32"/>
          <w:szCs w:val="32"/>
        </w:rPr>
      </w:pPr>
      <w:r>
        <w:rPr>
          <w:i/>
          <w:noProof/>
          <w:color w:val="17365D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76835</wp:posOffset>
            </wp:positionV>
            <wp:extent cx="1362075" cy="1895475"/>
            <wp:effectExtent l="19050" t="0" r="9525" b="0"/>
            <wp:wrapNone/>
            <wp:docPr id="16" name="Рисунок 16" descr="S600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60002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17365D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74930</wp:posOffset>
            </wp:positionV>
            <wp:extent cx="1266190" cy="1898015"/>
            <wp:effectExtent l="19050" t="0" r="0" b="0"/>
            <wp:wrapNone/>
            <wp:docPr id="12" name="Рисунок 12" descr="н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1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89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25C1" w:rsidRPr="001D2085">
        <w:rPr>
          <w:i/>
          <w:color w:val="17365D"/>
          <w:sz w:val="32"/>
          <w:szCs w:val="32"/>
        </w:rPr>
        <w:t xml:space="preserve">Павлова Людмила Николаевна, </w:t>
      </w:r>
    </w:p>
    <w:p w:rsidR="003525C1" w:rsidRPr="001D2085" w:rsidRDefault="003525C1" w:rsidP="003525C1">
      <w:pPr>
        <w:ind w:left="720"/>
        <w:rPr>
          <w:i/>
          <w:color w:val="17365D"/>
          <w:sz w:val="32"/>
          <w:szCs w:val="32"/>
        </w:rPr>
      </w:pPr>
      <w:proofErr w:type="spellStart"/>
      <w:r w:rsidRPr="001D2085">
        <w:rPr>
          <w:i/>
          <w:color w:val="17365D"/>
          <w:sz w:val="32"/>
          <w:szCs w:val="32"/>
        </w:rPr>
        <w:t>Новгородов</w:t>
      </w:r>
      <w:proofErr w:type="spellEnd"/>
      <w:r w:rsidRPr="001D2085">
        <w:rPr>
          <w:i/>
          <w:color w:val="17365D"/>
          <w:sz w:val="32"/>
          <w:szCs w:val="32"/>
        </w:rPr>
        <w:t xml:space="preserve"> Александр Валерьевич</w:t>
      </w:r>
    </w:p>
    <w:p w:rsidR="003525C1" w:rsidRDefault="003525C1" w:rsidP="003525C1">
      <w:pPr>
        <w:ind w:left="720"/>
        <w:rPr>
          <w:sz w:val="28"/>
          <w:szCs w:val="28"/>
        </w:rPr>
      </w:pP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Вопросы о заработной плате</w:t>
      </w: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Положение о премировании</w:t>
      </w: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Учебная нагрузка</w:t>
      </w: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proofErr w:type="spellStart"/>
      <w:r w:rsidRPr="000A5232">
        <w:rPr>
          <w:color w:val="002060"/>
          <w:sz w:val="32"/>
          <w:szCs w:val="32"/>
        </w:rPr>
        <w:t>Надтарифный</w:t>
      </w:r>
      <w:proofErr w:type="spellEnd"/>
      <w:r w:rsidRPr="000A5232">
        <w:rPr>
          <w:color w:val="002060"/>
          <w:sz w:val="32"/>
          <w:szCs w:val="32"/>
        </w:rPr>
        <w:t xml:space="preserve"> фонд</w:t>
      </w: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Выплаты, доплаты</w:t>
      </w: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Коллективный договор</w:t>
      </w: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Совместно с администрацией рассматривает вопросы тарификации</w:t>
      </w: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Совместно с администрацией рассматривает вопросы по аттестации</w:t>
      </w:r>
    </w:p>
    <w:p w:rsidR="003525C1" w:rsidRPr="000A5232" w:rsidRDefault="003525C1" w:rsidP="003525C1">
      <w:pPr>
        <w:numPr>
          <w:ilvl w:val="0"/>
          <w:numId w:val="2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 xml:space="preserve">Обратить внимание на запись в трудовой книжке </w:t>
      </w:r>
    </w:p>
    <w:p w:rsidR="003525C1" w:rsidRPr="00FB56BE" w:rsidRDefault="003525C1" w:rsidP="003525C1">
      <w:pPr>
        <w:ind w:left="1080"/>
        <w:rPr>
          <w:sz w:val="28"/>
          <w:szCs w:val="28"/>
        </w:rPr>
      </w:pPr>
    </w:p>
    <w:p w:rsidR="003525C1" w:rsidRPr="0082130F" w:rsidRDefault="003525C1" w:rsidP="0082130F">
      <w:pPr>
        <w:numPr>
          <w:ilvl w:val="0"/>
          <w:numId w:val="1"/>
        </w:numPr>
        <w:jc w:val="center"/>
        <w:rPr>
          <w:caps/>
          <w:sz w:val="28"/>
          <w:szCs w:val="28"/>
        </w:rPr>
      </w:pPr>
      <w:r w:rsidRPr="001D2085">
        <w:rPr>
          <w:b/>
          <w:caps/>
          <w:color w:val="FF0000"/>
          <w:sz w:val="32"/>
          <w:szCs w:val="32"/>
        </w:rPr>
        <w:t>Комиссия финансово-социальная</w:t>
      </w:r>
    </w:p>
    <w:p w:rsidR="0082130F" w:rsidRPr="001D2085" w:rsidRDefault="0082130F" w:rsidP="0082130F">
      <w:pPr>
        <w:numPr>
          <w:ilvl w:val="0"/>
          <w:numId w:val="1"/>
        </w:numPr>
        <w:jc w:val="center"/>
        <w:rPr>
          <w:caps/>
          <w:sz w:val="28"/>
          <w:szCs w:val="28"/>
        </w:rPr>
      </w:pPr>
    </w:p>
    <w:p w:rsidR="003525C1" w:rsidRPr="001D2085" w:rsidRDefault="0082130F" w:rsidP="003525C1">
      <w:pPr>
        <w:ind w:left="720"/>
        <w:rPr>
          <w:i/>
          <w:color w:val="002060"/>
          <w:sz w:val="32"/>
          <w:szCs w:val="32"/>
        </w:rPr>
      </w:pPr>
      <w:r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5466418</wp:posOffset>
            </wp:positionH>
            <wp:positionV relativeFrom="paragraph">
              <wp:posOffset>102843</wp:posOffset>
            </wp:positionV>
            <wp:extent cx="1233278" cy="1896894"/>
            <wp:effectExtent l="19050" t="0" r="4972" b="0"/>
            <wp:wrapTight wrapText="bothSides">
              <wp:wrapPolygon edited="0">
                <wp:start x="1335" y="0"/>
                <wp:lineTo x="-334" y="1518"/>
                <wp:lineTo x="-334" y="20825"/>
                <wp:lineTo x="1001" y="21475"/>
                <wp:lineTo x="1335" y="21475"/>
                <wp:lineTo x="20019" y="21475"/>
                <wp:lineTo x="20352" y="21475"/>
                <wp:lineTo x="21687" y="21042"/>
                <wp:lineTo x="21687" y="1518"/>
                <wp:lineTo x="21020" y="217"/>
                <wp:lineTo x="20019" y="0"/>
                <wp:lineTo x="1335" y="0"/>
              </wp:wrapPolygon>
            </wp:wrapTight>
            <wp:docPr id="7" name="Рисунок 7" descr="PB28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B2802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52" t="10417" r="8836" b="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78" cy="1896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3851626</wp:posOffset>
            </wp:positionH>
            <wp:positionV relativeFrom="paragraph">
              <wp:posOffset>102843</wp:posOffset>
            </wp:positionV>
            <wp:extent cx="1289739" cy="1896894"/>
            <wp:effectExtent l="19050" t="0" r="5661" b="0"/>
            <wp:wrapTight wrapText="bothSides">
              <wp:wrapPolygon edited="0">
                <wp:start x="1276" y="0"/>
                <wp:lineTo x="-319" y="1518"/>
                <wp:lineTo x="-319" y="20825"/>
                <wp:lineTo x="957" y="21475"/>
                <wp:lineTo x="1276" y="21475"/>
                <wp:lineTo x="20100" y="21475"/>
                <wp:lineTo x="20419" y="21475"/>
                <wp:lineTo x="21695" y="21042"/>
                <wp:lineTo x="21695" y="1518"/>
                <wp:lineTo x="21057" y="217"/>
                <wp:lineTo x="20100" y="0"/>
                <wp:lineTo x="1276" y="0"/>
              </wp:wrapPolygon>
            </wp:wrapTight>
            <wp:docPr id="19" name="Рисунок 19" descr="IMG_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8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39" cy="1896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25C1" w:rsidRPr="001D2085">
        <w:rPr>
          <w:i/>
          <w:color w:val="002060"/>
          <w:sz w:val="32"/>
          <w:szCs w:val="32"/>
        </w:rPr>
        <w:t xml:space="preserve">Софронова Александра Ивановна, </w:t>
      </w:r>
    </w:p>
    <w:p w:rsidR="003525C1" w:rsidRPr="001D2085" w:rsidRDefault="003525C1" w:rsidP="003525C1">
      <w:pPr>
        <w:ind w:left="720"/>
        <w:rPr>
          <w:color w:val="002060"/>
          <w:sz w:val="32"/>
          <w:szCs w:val="32"/>
        </w:rPr>
      </w:pPr>
      <w:r w:rsidRPr="001D2085">
        <w:rPr>
          <w:i/>
          <w:color w:val="002060"/>
          <w:sz w:val="32"/>
          <w:szCs w:val="32"/>
        </w:rPr>
        <w:t>Сокольников Владимир Дмитриевич</w:t>
      </w:r>
    </w:p>
    <w:p w:rsidR="003525C1" w:rsidRDefault="003525C1" w:rsidP="003525C1">
      <w:pPr>
        <w:rPr>
          <w:sz w:val="28"/>
          <w:szCs w:val="28"/>
        </w:rPr>
      </w:pPr>
    </w:p>
    <w:p w:rsidR="003525C1" w:rsidRPr="000A5232" w:rsidRDefault="003525C1" w:rsidP="003525C1">
      <w:pPr>
        <w:numPr>
          <w:ilvl w:val="0"/>
          <w:numId w:val="3"/>
        </w:numPr>
        <w:spacing w:line="360" w:lineRule="auto"/>
        <w:rPr>
          <w:color w:val="002060"/>
          <w:sz w:val="32"/>
          <w:szCs w:val="32"/>
        </w:rPr>
      </w:pPr>
      <w:r w:rsidRPr="000A5232">
        <w:rPr>
          <w:sz w:val="32"/>
          <w:szCs w:val="32"/>
        </w:rPr>
        <w:t xml:space="preserve"> </w:t>
      </w:r>
      <w:r w:rsidRPr="000A5232">
        <w:rPr>
          <w:color w:val="002060"/>
          <w:sz w:val="32"/>
          <w:szCs w:val="32"/>
        </w:rPr>
        <w:t>Обследует нуждающихся в жилой площади, совместно с администрацией устанавливает очередность на получение квартир через Комитет по образованию, путем реорганизации общежитий</w:t>
      </w:r>
    </w:p>
    <w:p w:rsidR="003525C1" w:rsidRDefault="003525C1" w:rsidP="003525C1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A5232">
        <w:rPr>
          <w:color w:val="002060"/>
          <w:sz w:val="32"/>
          <w:szCs w:val="32"/>
        </w:rPr>
        <w:t>Следит за выполнением местными органами о льготах и преимуществах учителей в сельской местности по обеспечению их жильем, топливом и др. коммунальными и бытовыми услугами</w:t>
      </w:r>
      <w:r>
        <w:rPr>
          <w:sz w:val="28"/>
          <w:szCs w:val="28"/>
        </w:rPr>
        <w:br w:type="page"/>
      </w:r>
    </w:p>
    <w:p w:rsidR="003525C1" w:rsidRDefault="003525C1" w:rsidP="003525C1">
      <w:pPr>
        <w:spacing w:line="360" w:lineRule="auto"/>
        <w:rPr>
          <w:sz w:val="28"/>
          <w:szCs w:val="28"/>
        </w:rPr>
      </w:pPr>
    </w:p>
    <w:p w:rsidR="003525C1" w:rsidRPr="000A5232" w:rsidRDefault="003525C1" w:rsidP="0082130F">
      <w:pPr>
        <w:numPr>
          <w:ilvl w:val="0"/>
          <w:numId w:val="1"/>
        </w:numPr>
        <w:jc w:val="center"/>
        <w:rPr>
          <w:b/>
          <w:caps/>
          <w:color w:val="FF0000"/>
          <w:sz w:val="32"/>
          <w:szCs w:val="32"/>
        </w:rPr>
      </w:pPr>
      <w:r w:rsidRPr="000A5232">
        <w:rPr>
          <w:b/>
          <w:caps/>
          <w:color w:val="FF0000"/>
          <w:sz w:val="32"/>
          <w:szCs w:val="32"/>
        </w:rPr>
        <w:t>Коми</w:t>
      </w:r>
      <w:r w:rsidR="0082130F">
        <w:rPr>
          <w:b/>
          <w:caps/>
          <w:color w:val="FF0000"/>
          <w:sz w:val="32"/>
          <w:szCs w:val="32"/>
        </w:rPr>
        <w:t>ссия оздоровительно-спортивная</w:t>
      </w:r>
    </w:p>
    <w:p w:rsidR="003525C1" w:rsidRPr="000A5232" w:rsidRDefault="0082130F" w:rsidP="003525C1">
      <w:pPr>
        <w:ind w:left="720"/>
        <w:rPr>
          <w:i/>
          <w:color w:val="002060"/>
          <w:sz w:val="32"/>
          <w:szCs w:val="32"/>
        </w:rPr>
      </w:pPr>
      <w:r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3734894</wp:posOffset>
            </wp:positionH>
            <wp:positionV relativeFrom="paragraph">
              <wp:posOffset>159615</wp:posOffset>
            </wp:positionV>
            <wp:extent cx="1187180" cy="1857983"/>
            <wp:effectExtent l="19050" t="0" r="0" b="0"/>
            <wp:wrapTight wrapText="bothSides">
              <wp:wrapPolygon edited="0">
                <wp:start x="1386" y="0"/>
                <wp:lineTo x="-347" y="1550"/>
                <wp:lineTo x="0" y="21261"/>
                <wp:lineTo x="1386" y="21482"/>
                <wp:lineTo x="19756" y="21482"/>
                <wp:lineTo x="20103" y="21482"/>
                <wp:lineTo x="20796" y="21261"/>
                <wp:lineTo x="21143" y="21261"/>
                <wp:lineTo x="21489" y="19046"/>
                <wp:lineTo x="21489" y="1550"/>
                <wp:lineTo x="20796" y="221"/>
                <wp:lineTo x="19756" y="0"/>
                <wp:lineTo x="1386" y="0"/>
              </wp:wrapPolygon>
            </wp:wrapTight>
            <wp:docPr id="8" name="Рисунок 8" descr="П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80" cy="1857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5155133</wp:posOffset>
            </wp:positionH>
            <wp:positionV relativeFrom="paragraph">
              <wp:posOffset>149887</wp:posOffset>
            </wp:positionV>
            <wp:extent cx="1323367" cy="1857983"/>
            <wp:effectExtent l="19050" t="0" r="0" b="0"/>
            <wp:wrapTight wrapText="bothSides">
              <wp:wrapPolygon edited="0">
                <wp:start x="1244" y="0"/>
                <wp:lineTo x="-311" y="1550"/>
                <wp:lineTo x="0" y="21261"/>
                <wp:lineTo x="1244" y="21482"/>
                <wp:lineTo x="19900" y="21482"/>
                <wp:lineTo x="20211" y="21482"/>
                <wp:lineTo x="20833" y="21261"/>
                <wp:lineTo x="21144" y="21261"/>
                <wp:lineTo x="21454" y="19046"/>
                <wp:lineTo x="21454" y="1550"/>
                <wp:lineTo x="20833" y="221"/>
                <wp:lineTo x="19900" y="0"/>
                <wp:lineTo x="1244" y="0"/>
              </wp:wrapPolygon>
            </wp:wrapTight>
            <wp:docPr id="13" name="Рисунок 13" descr="PB28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B2802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857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25C1" w:rsidRPr="000A5232">
        <w:rPr>
          <w:i/>
          <w:color w:val="002060"/>
          <w:sz w:val="32"/>
          <w:szCs w:val="32"/>
        </w:rPr>
        <w:t>Стручков Дмитрий Егорович,</w:t>
      </w:r>
    </w:p>
    <w:p w:rsidR="003525C1" w:rsidRDefault="003525C1" w:rsidP="003525C1">
      <w:pPr>
        <w:ind w:left="720"/>
        <w:rPr>
          <w:i/>
          <w:color w:val="002060"/>
          <w:sz w:val="32"/>
          <w:szCs w:val="32"/>
        </w:rPr>
      </w:pPr>
      <w:r w:rsidRPr="000A5232">
        <w:rPr>
          <w:i/>
          <w:color w:val="002060"/>
          <w:sz w:val="32"/>
          <w:szCs w:val="32"/>
        </w:rPr>
        <w:t xml:space="preserve"> Попова </w:t>
      </w:r>
      <w:proofErr w:type="spellStart"/>
      <w:r w:rsidRPr="000A5232">
        <w:rPr>
          <w:i/>
          <w:color w:val="002060"/>
          <w:sz w:val="32"/>
          <w:szCs w:val="32"/>
        </w:rPr>
        <w:t>Аэлита</w:t>
      </w:r>
      <w:proofErr w:type="spellEnd"/>
      <w:r w:rsidRPr="000A5232">
        <w:rPr>
          <w:i/>
          <w:color w:val="002060"/>
          <w:sz w:val="32"/>
          <w:szCs w:val="32"/>
        </w:rPr>
        <w:t xml:space="preserve"> Михайловна</w:t>
      </w:r>
    </w:p>
    <w:p w:rsidR="0082130F" w:rsidRDefault="0082130F" w:rsidP="003525C1">
      <w:pPr>
        <w:spacing w:line="360" w:lineRule="auto"/>
        <w:ind w:left="720"/>
        <w:rPr>
          <w:color w:val="002060"/>
          <w:sz w:val="32"/>
          <w:szCs w:val="32"/>
          <w:lang w:val="en-US"/>
        </w:rPr>
      </w:pP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 Р</w:t>
      </w:r>
      <w:r w:rsidRPr="000A5232">
        <w:rPr>
          <w:color w:val="002060"/>
          <w:sz w:val="32"/>
          <w:szCs w:val="32"/>
        </w:rPr>
        <w:t>ассмотрение вопросов оздоровления и улучшения физкультурной работы среди членов Профсоюза на заседании профкома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2. О</w:t>
      </w:r>
      <w:r w:rsidRPr="000A5232">
        <w:rPr>
          <w:color w:val="002060"/>
          <w:sz w:val="32"/>
          <w:szCs w:val="32"/>
        </w:rPr>
        <w:t>казание содействия членам Профсоюза в получении путевок на отдых и санаторное лечение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3. Ф</w:t>
      </w:r>
      <w:r w:rsidRPr="000A5232">
        <w:rPr>
          <w:color w:val="002060"/>
          <w:sz w:val="32"/>
          <w:szCs w:val="32"/>
        </w:rPr>
        <w:t>ормирование списков нуждающихся в санаторном лечении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4.  И</w:t>
      </w:r>
      <w:r w:rsidRPr="000A5232">
        <w:rPr>
          <w:color w:val="002060"/>
          <w:sz w:val="32"/>
          <w:szCs w:val="32"/>
        </w:rPr>
        <w:t xml:space="preserve">нформирование администрации школы и социальных служб </w:t>
      </w:r>
      <w:proofErr w:type="gramStart"/>
      <w:r w:rsidRPr="000A5232">
        <w:rPr>
          <w:color w:val="002060"/>
          <w:sz w:val="32"/>
          <w:szCs w:val="32"/>
        </w:rPr>
        <w:t>о</w:t>
      </w:r>
      <w:proofErr w:type="gramEnd"/>
      <w:r w:rsidRPr="000A5232">
        <w:rPr>
          <w:color w:val="002060"/>
          <w:sz w:val="32"/>
          <w:szCs w:val="32"/>
        </w:rPr>
        <w:t xml:space="preserve"> нуждающихся в санаторном лечении 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5.  С</w:t>
      </w:r>
      <w:r w:rsidRPr="000A5232">
        <w:rPr>
          <w:color w:val="002060"/>
          <w:sz w:val="32"/>
          <w:szCs w:val="32"/>
        </w:rPr>
        <w:t>одействие в создании в школе условий для психологической разгрузки учителей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6.  О</w:t>
      </w:r>
      <w:r w:rsidRPr="000A5232">
        <w:rPr>
          <w:color w:val="002060"/>
          <w:sz w:val="32"/>
          <w:szCs w:val="32"/>
        </w:rPr>
        <w:t>рганизация «дней здоровья» и других оздоровительных мероприятий в школе</w:t>
      </w:r>
    </w:p>
    <w:p w:rsidR="003525C1" w:rsidRDefault="003525C1" w:rsidP="003525C1">
      <w:pPr>
        <w:spacing w:line="360" w:lineRule="auto"/>
        <w:ind w:left="720"/>
        <w:rPr>
          <w:sz w:val="28"/>
          <w:szCs w:val="28"/>
        </w:rPr>
      </w:pPr>
      <w:r>
        <w:rPr>
          <w:color w:val="002060"/>
          <w:sz w:val="32"/>
          <w:szCs w:val="32"/>
        </w:rPr>
        <w:t>7. Участие в про</w:t>
      </w:r>
      <w:r w:rsidRPr="000A5232">
        <w:rPr>
          <w:color w:val="002060"/>
          <w:sz w:val="32"/>
          <w:szCs w:val="32"/>
        </w:rPr>
        <w:t>ведении физкультурных праздников, спортивных соревнований, спартакиад и др.</w:t>
      </w:r>
      <w:r>
        <w:rPr>
          <w:sz w:val="28"/>
          <w:szCs w:val="28"/>
        </w:rPr>
        <w:br w:type="page"/>
      </w:r>
    </w:p>
    <w:p w:rsidR="003525C1" w:rsidRDefault="003525C1" w:rsidP="003525C1">
      <w:pPr>
        <w:spacing w:line="360" w:lineRule="auto"/>
        <w:ind w:left="720"/>
        <w:rPr>
          <w:sz w:val="28"/>
          <w:szCs w:val="28"/>
        </w:rPr>
      </w:pPr>
    </w:p>
    <w:p w:rsidR="003525C1" w:rsidRPr="0082130F" w:rsidRDefault="0082130F" w:rsidP="0082130F">
      <w:pPr>
        <w:numPr>
          <w:ilvl w:val="0"/>
          <w:numId w:val="1"/>
        </w:numPr>
        <w:jc w:val="center"/>
        <w:rPr>
          <w:b/>
          <w:caps/>
          <w:color w:val="FF0000"/>
          <w:sz w:val="32"/>
          <w:szCs w:val="32"/>
        </w:rPr>
      </w:pPr>
      <w:r>
        <w:rPr>
          <w:b/>
          <w:caps/>
          <w:color w:val="FF0000"/>
          <w:sz w:val="32"/>
          <w:szCs w:val="32"/>
        </w:rPr>
        <w:t>Комиссия культурно-массовая</w:t>
      </w:r>
    </w:p>
    <w:p w:rsidR="0082130F" w:rsidRPr="000A5232" w:rsidRDefault="0082130F" w:rsidP="0082130F">
      <w:pPr>
        <w:ind w:left="644"/>
        <w:rPr>
          <w:b/>
          <w:caps/>
          <w:color w:val="FF0000"/>
          <w:sz w:val="32"/>
          <w:szCs w:val="32"/>
        </w:rPr>
      </w:pPr>
    </w:p>
    <w:p w:rsidR="003525C1" w:rsidRPr="000A5232" w:rsidRDefault="0082130F" w:rsidP="003525C1">
      <w:pPr>
        <w:ind w:left="720"/>
        <w:rPr>
          <w:i/>
          <w:color w:val="002060"/>
          <w:sz w:val="32"/>
          <w:szCs w:val="32"/>
        </w:rPr>
      </w:pPr>
      <w:r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5155133</wp:posOffset>
            </wp:positionH>
            <wp:positionV relativeFrom="paragraph">
              <wp:posOffset>149887</wp:posOffset>
            </wp:positionV>
            <wp:extent cx="1307289" cy="1857983"/>
            <wp:effectExtent l="19050" t="0" r="7161" b="0"/>
            <wp:wrapTight wrapText="bothSides">
              <wp:wrapPolygon edited="0">
                <wp:start x="1259" y="0"/>
                <wp:lineTo x="-315" y="1550"/>
                <wp:lineTo x="0" y="21261"/>
                <wp:lineTo x="1259" y="21482"/>
                <wp:lineTo x="20145" y="21482"/>
                <wp:lineTo x="20459" y="21482"/>
                <wp:lineTo x="21089" y="21261"/>
                <wp:lineTo x="21404" y="21261"/>
                <wp:lineTo x="21718" y="19046"/>
                <wp:lineTo x="21718" y="1550"/>
                <wp:lineTo x="21089" y="221"/>
                <wp:lineTo x="20145" y="0"/>
                <wp:lineTo x="1259" y="0"/>
              </wp:wrapPolygon>
            </wp:wrapTight>
            <wp:docPr id="17" name="Рисунок 17" descr="S600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60002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89" cy="1857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3501431</wp:posOffset>
            </wp:positionH>
            <wp:positionV relativeFrom="paragraph">
              <wp:posOffset>149887</wp:posOffset>
            </wp:positionV>
            <wp:extent cx="1284456" cy="1857983"/>
            <wp:effectExtent l="19050" t="0" r="0" b="0"/>
            <wp:wrapTight wrapText="bothSides">
              <wp:wrapPolygon edited="0">
                <wp:start x="1281" y="0"/>
                <wp:lineTo x="-320" y="1550"/>
                <wp:lineTo x="0" y="21261"/>
                <wp:lineTo x="1281" y="21482"/>
                <wp:lineTo x="19862" y="21482"/>
                <wp:lineTo x="20182" y="21482"/>
                <wp:lineTo x="20823" y="21261"/>
                <wp:lineTo x="21143" y="21261"/>
                <wp:lineTo x="21464" y="19046"/>
                <wp:lineTo x="21464" y="1550"/>
                <wp:lineTo x="20823" y="221"/>
                <wp:lineTo x="19862" y="0"/>
                <wp:lineTo x="1281" y="0"/>
              </wp:wrapPolygon>
            </wp:wrapTight>
            <wp:docPr id="18" name="Рисунок 18" descr="S6000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60002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56" cy="1857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3525C1" w:rsidRPr="000A5232">
        <w:rPr>
          <w:i/>
          <w:color w:val="002060"/>
          <w:sz w:val="32"/>
          <w:szCs w:val="32"/>
        </w:rPr>
        <w:t>Ядреева</w:t>
      </w:r>
      <w:proofErr w:type="spellEnd"/>
      <w:r w:rsidR="003525C1" w:rsidRPr="000A5232">
        <w:rPr>
          <w:i/>
          <w:color w:val="002060"/>
          <w:sz w:val="32"/>
          <w:szCs w:val="32"/>
        </w:rPr>
        <w:t xml:space="preserve"> Людмила Николаевна, </w:t>
      </w:r>
    </w:p>
    <w:p w:rsidR="003525C1" w:rsidRPr="000A5232" w:rsidRDefault="003525C1" w:rsidP="003525C1">
      <w:pPr>
        <w:ind w:left="720"/>
        <w:rPr>
          <w:i/>
          <w:color w:val="002060"/>
          <w:sz w:val="32"/>
          <w:szCs w:val="32"/>
        </w:rPr>
      </w:pPr>
      <w:r w:rsidRPr="000A5232">
        <w:rPr>
          <w:i/>
          <w:color w:val="002060"/>
          <w:sz w:val="32"/>
          <w:szCs w:val="32"/>
        </w:rPr>
        <w:t>Сидорова Мария Прокопьевна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  Р</w:t>
      </w:r>
      <w:r w:rsidRPr="000A5232">
        <w:rPr>
          <w:color w:val="002060"/>
          <w:sz w:val="32"/>
          <w:szCs w:val="32"/>
        </w:rPr>
        <w:t>ассмотрение вопросов досуга и развития культурно-массовой  работы на заседании профкома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2. О</w:t>
      </w:r>
      <w:r w:rsidRPr="000A5232">
        <w:rPr>
          <w:color w:val="002060"/>
          <w:sz w:val="32"/>
          <w:szCs w:val="32"/>
        </w:rPr>
        <w:t xml:space="preserve">казание содействия администрации в организации поездок выходного дня и других </w:t>
      </w:r>
      <w:r>
        <w:rPr>
          <w:color w:val="002060"/>
          <w:sz w:val="32"/>
          <w:szCs w:val="32"/>
        </w:rPr>
        <w:t xml:space="preserve"> </w:t>
      </w:r>
      <w:proofErr w:type="spellStart"/>
      <w:r w:rsidRPr="000A5232">
        <w:rPr>
          <w:color w:val="002060"/>
          <w:sz w:val="32"/>
          <w:szCs w:val="32"/>
        </w:rPr>
        <w:t>досуговых</w:t>
      </w:r>
      <w:proofErr w:type="spellEnd"/>
      <w:r>
        <w:rPr>
          <w:color w:val="002060"/>
          <w:sz w:val="32"/>
          <w:szCs w:val="32"/>
        </w:rPr>
        <w:t xml:space="preserve"> </w:t>
      </w:r>
      <w:r w:rsidRPr="000A5232">
        <w:rPr>
          <w:color w:val="002060"/>
          <w:sz w:val="32"/>
          <w:szCs w:val="32"/>
        </w:rPr>
        <w:t xml:space="preserve"> мероприятий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3. О</w:t>
      </w:r>
      <w:r w:rsidRPr="000A5232">
        <w:rPr>
          <w:color w:val="002060"/>
          <w:sz w:val="32"/>
          <w:szCs w:val="32"/>
        </w:rPr>
        <w:t>рганизация посещений музеев, театров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4. О</w:t>
      </w:r>
      <w:r w:rsidRPr="000A5232">
        <w:rPr>
          <w:color w:val="002060"/>
          <w:sz w:val="32"/>
          <w:szCs w:val="32"/>
        </w:rPr>
        <w:t>казание</w:t>
      </w:r>
      <w:r>
        <w:rPr>
          <w:color w:val="002060"/>
          <w:sz w:val="32"/>
          <w:szCs w:val="32"/>
        </w:rPr>
        <w:t xml:space="preserve"> </w:t>
      </w:r>
      <w:r w:rsidRPr="000A5232">
        <w:rPr>
          <w:color w:val="002060"/>
          <w:sz w:val="32"/>
          <w:szCs w:val="32"/>
        </w:rPr>
        <w:t>содействия в организации туристических поездок и др.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5. С</w:t>
      </w:r>
      <w:r w:rsidRPr="000A5232">
        <w:rPr>
          <w:color w:val="002060"/>
          <w:sz w:val="32"/>
          <w:szCs w:val="32"/>
        </w:rPr>
        <w:t>одействие членам Профсоюза в развитии художественного творчества, участии в художественной самодеятельности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6. О</w:t>
      </w:r>
      <w:r w:rsidRPr="000A5232">
        <w:rPr>
          <w:color w:val="002060"/>
          <w:sz w:val="32"/>
          <w:szCs w:val="32"/>
        </w:rPr>
        <w:t>рганизация новогоднего поздравления детей членов Профсоюза</w:t>
      </w:r>
    </w:p>
    <w:p w:rsidR="003525C1" w:rsidRPr="000A5232" w:rsidRDefault="003525C1" w:rsidP="003525C1">
      <w:pPr>
        <w:spacing w:line="360" w:lineRule="auto"/>
        <w:ind w:left="72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7. У</w:t>
      </w:r>
      <w:r w:rsidRPr="000A5232">
        <w:rPr>
          <w:color w:val="002060"/>
          <w:sz w:val="32"/>
          <w:szCs w:val="32"/>
        </w:rPr>
        <w:t>частие в смотрах художественной самодеятельности</w:t>
      </w:r>
    </w:p>
    <w:p w:rsidR="003525C1" w:rsidRDefault="003525C1" w:rsidP="003525C1">
      <w:pPr>
        <w:spacing w:line="360" w:lineRule="auto"/>
        <w:ind w:left="720"/>
        <w:rPr>
          <w:sz w:val="28"/>
          <w:szCs w:val="28"/>
        </w:rPr>
      </w:pPr>
      <w:r>
        <w:rPr>
          <w:color w:val="002060"/>
          <w:sz w:val="32"/>
          <w:szCs w:val="32"/>
        </w:rPr>
        <w:t>8. У</w:t>
      </w:r>
      <w:r w:rsidRPr="000A5232">
        <w:rPr>
          <w:color w:val="002060"/>
          <w:sz w:val="32"/>
          <w:szCs w:val="32"/>
        </w:rPr>
        <w:t>частие совместно с администрацией в организации и проведении в коллективе профессиональных и других праздников и др.</w:t>
      </w:r>
      <w:r>
        <w:rPr>
          <w:sz w:val="28"/>
          <w:szCs w:val="28"/>
        </w:rPr>
        <w:br w:type="page"/>
      </w:r>
    </w:p>
    <w:p w:rsidR="003525C1" w:rsidRDefault="003525C1" w:rsidP="003525C1">
      <w:pPr>
        <w:spacing w:line="360" w:lineRule="auto"/>
        <w:ind w:left="720"/>
        <w:rPr>
          <w:sz w:val="28"/>
          <w:szCs w:val="28"/>
        </w:rPr>
      </w:pPr>
    </w:p>
    <w:p w:rsidR="003525C1" w:rsidRPr="000A5232" w:rsidRDefault="003525C1" w:rsidP="003525C1">
      <w:pPr>
        <w:numPr>
          <w:ilvl w:val="0"/>
          <w:numId w:val="1"/>
        </w:numPr>
        <w:rPr>
          <w:b/>
          <w:caps/>
          <w:color w:val="FF0000"/>
          <w:sz w:val="32"/>
          <w:szCs w:val="32"/>
        </w:rPr>
      </w:pPr>
      <w:r w:rsidRPr="000A5232">
        <w:rPr>
          <w:b/>
          <w:caps/>
          <w:color w:val="FF0000"/>
          <w:sz w:val="32"/>
          <w:szCs w:val="32"/>
        </w:rPr>
        <w:t xml:space="preserve">Комиссия контрольно-ревизионная: </w:t>
      </w:r>
    </w:p>
    <w:p w:rsidR="003525C1" w:rsidRPr="000A5232" w:rsidRDefault="0082130F" w:rsidP="003525C1">
      <w:pPr>
        <w:ind w:left="360"/>
        <w:rPr>
          <w:i/>
          <w:color w:val="002060"/>
          <w:sz w:val="32"/>
          <w:szCs w:val="32"/>
        </w:rPr>
      </w:pPr>
      <w:r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5534511</wp:posOffset>
            </wp:positionH>
            <wp:positionV relativeFrom="paragraph">
              <wp:posOffset>140159</wp:posOffset>
            </wp:positionV>
            <wp:extent cx="1206635" cy="1926077"/>
            <wp:effectExtent l="19050" t="0" r="0" b="0"/>
            <wp:wrapTight wrapText="bothSides">
              <wp:wrapPolygon edited="0">
                <wp:start x="1364" y="0"/>
                <wp:lineTo x="-341" y="1495"/>
                <wp:lineTo x="-341" y="20509"/>
                <wp:lineTo x="1023" y="21364"/>
                <wp:lineTo x="1364" y="21364"/>
                <wp:lineTo x="19779" y="21364"/>
                <wp:lineTo x="20120" y="21364"/>
                <wp:lineTo x="21484" y="20723"/>
                <wp:lineTo x="21484" y="1495"/>
                <wp:lineTo x="20802" y="214"/>
                <wp:lineTo x="19779" y="0"/>
                <wp:lineTo x="1364" y="0"/>
              </wp:wrapPolygon>
            </wp:wrapTight>
            <wp:docPr id="14" name="Рисунок 14" descr="н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909" r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35" cy="1926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3890537</wp:posOffset>
            </wp:positionH>
            <wp:positionV relativeFrom="paragraph">
              <wp:posOffset>140159</wp:posOffset>
            </wp:positionV>
            <wp:extent cx="1265001" cy="1926077"/>
            <wp:effectExtent l="19050" t="0" r="0" b="0"/>
            <wp:wrapTight wrapText="bothSides">
              <wp:wrapPolygon edited="0">
                <wp:start x="1301" y="0"/>
                <wp:lineTo x="-325" y="1495"/>
                <wp:lineTo x="-325" y="20509"/>
                <wp:lineTo x="976" y="21364"/>
                <wp:lineTo x="1301" y="21364"/>
                <wp:lineTo x="19842" y="21364"/>
                <wp:lineTo x="20167" y="21364"/>
                <wp:lineTo x="21469" y="20723"/>
                <wp:lineTo x="21469" y="1495"/>
                <wp:lineTo x="20818" y="214"/>
                <wp:lineTo x="19842" y="0"/>
                <wp:lineTo x="1301" y="0"/>
              </wp:wrapPolygon>
            </wp:wrapTight>
            <wp:docPr id="11" name="Рисунок 11" descr="К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СВ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01" cy="1926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25C1" w:rsidRPr="000A5232">
        <w:rPr>
          <w:i/>
          <w:color w:val="002060"/>
          <w:sz w:val="32"/>
          <w:szCs w:val="32"/>
        </w:rPr>
        <w:t xml:space="preserve">     Кириллина Светлана Васильевна, </w:t>
      </w:r>
    </w:p>
    <w:p w:rsidR="003525C1" w:rsidRPr="000A5232" w:rsidRDefault="003525C1" w:rsidP="003525C1">
      <w:pPr>
        <w:ind w:left="720"/>
        <w:rPr>
          <w:i/>
          <w:color w:val="002060"/>
          <w:sz w:val="32"/>
          <w:szCs w:val="32"/>
        </w:rPr>
      </w:pPr>
      <w:proofErr w:type="spellStart"/>
      <w:r w:rsidRPr="000A5232">
        <w:rPr>
          <w:i/>
          <w:color w:val="002060"/>
          <w:sz w:val="32"/>
          <w:szCs w:val="32"/>
        </w:rPr>
        <w:t>Новгородов</w:t>
      </w:r>
      <w:proofErr w:type="spellEnd"/>
      <w:r w:rsidRPr="000A5232">
        <w:rPr>
          <w:i/>
          <w:color w:val="002060"/>
          <w:sz w:val="32"/>
          <w:szCs w:val="32"/>
        </w:rPr>
        <w:t xml:space="preserve"> Александр Валерьевич</w:t>
      </w:r>
    </w:p>
    <w:p w:rsidR="003525C1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</w:p>
    <w:p w:rsidR="003525C1" w:rsidRPr="000A5232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Ревизионная комиссия избирается тайным голосованием или открытым голосованием на срок полномочий профкома. Избирает председателя и секретаря.</w:t>
      </w:r>
    </w:p>
    <w:p w:rsidR="003525C1" w:rsidRPr="000A5232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t>Ревизионная комиссия проводит документальную проверку правильности ведения документов профкома, финансовых отчетов</w:t>
      </w:r>
      <w:proofErr w:type="gramStart"/>
      <w:r w:rsidRPr="000A5232">
        <w:rPr>
          <w:color w:val="002060"/>
          <w:sz w:val="32"/>
          <w:szCs w:val="32"/>
        </w:rPr>
        <w:t>.</w:t>
      </w:r>
      <w:proofErr w:type="gramEnd"/>
      <w:r w:rsidRPr="000A5232">
        <w:rPr>
          <w:color w:val="002060"/>
          <w:sz w:val="32"/>
          <w:szCs w:val="32"/>
        </w:rPr>
        <w:t xml:space="preserve"> (</w:t>
      </w:r>
      <w:proofErr w:type="gramStart"/>
      <w:r w:rsidRPr="000A5232">
        <w:rPr>
          <w:color w:val="002060"/>
          <w:sz w:val="32"/>
          <w:szCs w:val="32"/>
        </w:rPr>
        <w:t>п</w:t>
      </w:r>
      <w:proofErr w:type="gramEnd"/>
      <w:r w:rsidRPr="000A5232">
        <w:rPr>
          <w:color w:val="002060"/>
          <w:sz w:val="32"/>
          <w:szCs w:val="32"/>
        </w:rPr>
        <w:t>римерный акт прилагается). Подотчет</w:t>
      </w:r>
      <w:r>
        <w:rPr>
          <w:color w:val="002060"/>
          <w:sz w:val="32"/>
          <w:szCs w:val="32"/>
        </w:rPr>
        <w:t xml:space="preserve"> по </w:t>
      </w:r>
      <w:r w:rsidRPr="000A5232">
        <w:rPr>
          <w:color w:val="002060"/>
          <w:sz w:val="32"/>
          <w:szCs w:val="32"/>
        </w:rPr>
        <w:t xml:space="preserve"> профсоюзному собранию.</w:t>
      </w:r>
    </w:p>
    <w:p w:rsidR="003525C1" w:rsidRPr="000A5232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 И</w:t>
      </w:r>
      <w:r w:rsidRPr="000A5232">
        <w:rPr>
          <w:color w:val="002060"/>
          <w:sz w:val="32"/>
          <w:szCs w:val="32"/>
        </w:rPr>
        <w:t>зучение и рассмотрение на заседаниях профсоюзного комитета вопросов соблюдения трудового законодательства</w:t>
      </w:r>
    </w:p>
    <w:p w:rsidR="003525C1" w:rsidRPr="000A5232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2. А</w:t>
      </w:r>
      <w:r w:rsidRPr="000A5232">
        <w:rPr>
          <w:color w:val="002060"/>
          <w:sz w:val="32"/>
          <w:szCs w:val="32"/>
        </w:rPr>
        <w:t>нализ приказов по вопросам приема и увольнения, подготовка информации</w:t>
      </w:r>
    </w:p>
    <w:p w:rsidR="003525C1" w:rsidRPr="000A5232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3. Р</w:t>
      </w:r>
      <w:r w:rsidRPr="000A5232">
        <w:rPr>
          <w:color w:val="002060"/>
          <w:sz w:val="32"/>
          <w:szCs w:val="32"/>
        </w:rPr>
        <w:t>егулярная проверка правильности заполнения трудовых книжек</w:t>
      </w:r>
    </w:p>
    <w:p w:rsidR="003525C1" w:rsidRPr="000A5232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4. Р</w:t>
      </w:r>
      <w:r w:rsidRPr="000A5232">
        <w:rPr>
          <w:color w:val="002060"/>
          <w:sz w:val="32"/>
          <w:szCs w:val="32"/>
        </w:rPr>
        <w:t>азъяснение норм ТК РФ среди членов Профсоюза</w:t>
      </w:r>
    </w:p>
    <w:p w:rsidR="003525C1" w:rsidRPr="000A5232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5. О</w:t>
      </w:r>
      <w:r w:rsidRPr="000A5232">
        <w:rPr>
          <w:color w:val="002060"/>
          <w:sz w:val="32"/>
          <w:szCs w:val="32"/>
        </w:rPr>
        <w:t>рганизация работы постоянно действующих семинаров, кружков правовых знаний</w:t>
      </w:r>
    </w:p>
    <w:p w:rsidR="003525C1" w:rsidRPr="000A5232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6. Р</w:t>
      </w:r>
      <w:r w:rsidRPr="000A5232">
        <w:rPr>
          <w:color w:val="002060"/>
          <w:sz w:val="32"/>
          <w:szCs w:val="32"/>
        </w:rPr>
        <w:t>егулярный анализ соблюдения норм трудового законодательства в школе</w:t>
      </w:r>
    </w:p>
    <w:p w:rsidR="0082130F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  <w:lang w:val="en-US"/>
        </w:rPr>
      </w:pPr>
      <w:r>
        <w:rPr>
          <w:color w:val="002060"/>
          <w:sz w:val="32"/>
          <w:szCs w:val="32"/>
        </w:rPr>
        <w:t>7.И</w:t>
      </w:r>
      <w:r w:rsidRPr="000A5232">
        <w:rPr>
          <w:color w:val="002060"/>
          <w:sz w:val="32"/>
          <w:szCs w:val="32"/>
        </w:rPr>
        <w:t>нформирование (по необходимости) выборных органов вышестоящих организаций Профсоюза о состоянии соблюдения трудового законодательства в школе и др.</w:t>
      </w:r>
    </w:p>
    <w:p w:rsidR="0082130F" w:rsidRDefault="0082130F" w:rsidP="003525C1">
      <w:pPr>
        <w:spacing w:line="360" w:lineRule="auto"/>
        <w:ind w:left="720" w:firstLine="414"/>
        <w:rPr>
          <w:color w:val="002060"/>
          <w:sz w:val="32"/>
          <w:szCs w:val="32"/>
          <w:lang w:val="en-US"/>
        </w:rPr>
      </w:pPr>
    </w:p>
    <w:p w:rsidR="003525C1" w:rsidRDefault="003525C1" w:rsidP="003525C1">
      <w:pPr>
        <w:spacing w:line="360" w:lineRule="auto"/>
        <w:ind w:left="720" w:firstLine="414"/>
        <w:rPr>
          <w:color w:val="002060"/>
          <w:sz w:val="32"/>
          <w:szCs w:val="32"/>
        </w:rPr>
      </w:pPr>
      <w:r w:rsidRPr="000A5232">
        <w:rPr>
          <w:color w:val="002060"/>
          <w:sz w:val="32"/>
          <w:szCs w:val="32"/>
        </w:rPr>
        <w:br w:type="page"/>
      </w:r>
    </w:p>
    <w:p w:rsidR="0082130F" w:rsidRPr="0082130F" w:rsidRDefault="0082130F" w:rsidP="0082130F">
      <w:pPr>
        <w:ind w:left="644"/>
        <w:rPr>
          <w:b/>
          <w:caps/>
          <w:color w:val="FF0000"/>
          <w:sz w:val="32"/>
          <w:szCs w:val="32"/>
        </w:rPr>
      </w:pPr>
    </w:p>
    <w:p w:rsidR="003525C1" w:rsidRPr="000A5232" w:rsidRDefault="0082130F" w:rsidP="003525C1">
      <w:pPr>
        <w:numPr>
          <w:ilvl w:val="0"/>
          <w:numId w:val="1"/>
        </w:numPr>
        <w:rPr>
          <w:b/>
          <w:caps/>
          <w:color w:val="FF0000"/>
          <w:sz w:val="32"/>
          <w:szCs w:val="32"/>
        </w:rPr>
      </w:pPr>
      <w:r>
        <w:rPr>
          <w:b/>
          <w:caps/>
          <w:noProof/>
          <w:color w:val="FF000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4114273</wp:posOffset>
            </wp:positionH>
            <wp:positionV relativeFrom="paragraph">
              <wp:posOffset>179367</wp:posOffset>
            </wp:positionV>
            <wp:extent cx="1148269" cy="1712068"/>
            <wp:effectExtent l="19050" t="0" r="0" b="0"/>
            <wp:wrapTight wrapText="bothSides">
              <wp:wrapPolygon edited="0">
                <wp:start x="1433" y="0"/>
                <wp:lineTo x="-358" y="1682"/>
                <wp:lineTo x="-358" y="19227"/>
                <wp:lineTo x="717" y="21390"/>
                <wp:lineTo x="1433" y="21390"/>
                <wp:lineTo x="19709" y="21390"/>
                <wp:lineTo x="20426" y="21390"/>
                <wp:lineTo x="21501" y="19948"/>
                <wp:lineTo x="21501" y="1682"/>
                <wp:lineTo x="20784" y="240"/>
                <wp:lineTo x="19709" y="0"/>
                <wp:lineTo x="1433" y="0"/>
              </wp:wrapPolygon>
            </wp:wrapTight>
            <wp:docPr id="9" name="Рисунок 9" descr="PB28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B2802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8919" t="14960" r="7976" b="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712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caps/>
          <w:noProof/>
          <w:color w:val="FF000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5437235</wp:posOffset>
            </wp:positionH>
            <wp:positionV relativeFrom="paragraph">
              <wp:posOffset>179367</wp:posOffset>
            </wp:positionV>
            <wp:extent cx="1187180" cy="1712068"/>
            <wp:effectExtent l="19050" t="0" r="0" b="0"/>
            <wp:wrapTight wrapText="bothSides">
              <wp:wrapPolygon edited="0">
                <wp:start x="1386" y="0"/>
                <wp:lineTo x="-347" y="1682"/>
                <wp:lineTo x="-347" y="19227"/>
                <wp:lineTo x="693" y="21390"/>
                <wp:lineTo x="1386" y="21390"/>
                <wp:lineTo x="19756" y="21390"/>
                <wp:lineTo x="20450" y="21390"/>
                <wp:lineTo x="21489" y="19948"/>
                <wp:lineTo x="21489" y="1682"/>
                <wp:lineTo x="20796" y="240"/>
                <wp:lineTo x="19756" y="0"/>
                <wp:lineTo x="1386" y="0"/>
              </wp:wrapPolygon>
            </wp:wrapTight>
            <wp:docPr id="10" name="Рисунок 10" descr="Без имени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 имени-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80" cy="1712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25C1" w:rsidRPr="000A5232">
        <w:rPr>
          <w:b/>
          <w:caps/>
          <w:color w:val="FF0000"/>
          <w:sz w:val="32"/>
          <w:szCs w:val="32"/>
        </w:rPr>
        <w:t xml:space="preserve">Комиссия по охране труда: </w:t>
      </w:r>
    </w:p>
    <w:p w:rsidR="003525C1" w:rsidRPr="000A5232" w:rsidRDefault="003525C1" w:rsidP="003525C1">
      <w:pPr>
        <w:ind w:left="720"/>
        <w:rPr>
          <w:i/>
          <w:color w:val="002060"/>
          <w:sz w:val="32"/>
          <w:szCs w:val="32"/>
        </w:rPr>
      </w:pPr>
      <w:proofErr w:type="spellStart"/>
      <w:r w:rsidRPr="000A5232">
        <w:rPr>
          <w:i/>
          <w:color w:val="002060"/>
          <w:sz w:val="32"/>
          <w:szCs w:val="32"/>
        </w:rPr>
        <w:t>Ядрихинская</w:t>
      </w:r>
      <w:proofErr w:type="spellEnd"/>
      <w:r w:rsidRPr="000A5232">
        <w:rPr>
          <w:i/>
          <w:color w:val="002060"/>
          <w:sz w:val="32"/>
          <w:szCs w:val="32"/>
        </w:rPr>
        <w:t xml:space="preserve"> Варвара </w:t>
      </w:r>
      <w:proofErr w:type="spellStart"/>
      <w:r w:rsidRPr="000A5232">
        <w:rPr>
          <w:i/>
          <w:color w:val="002060"/>
          <w:sz w:val="32"/>
          <w:szCs w:val="32"/>
        </w:rPr>
        <w:t>Климовна</w:t>
      </w:r>
      <w:proofErr w:type="spellEnd"/>
      <w:r w:rsidRPr="000A5232">
        <w:rPr>
          <w:i/>
          <w:color w:val="002060"/>
          <w:sz w:val="32"/>
          <w:szCs w:val="32"/>
        </w:rPr>
        <w:t xml:space="preserve">, </w:t>
      </w:r>
    </w:p>
    <w:p w:rsidR="003525C1" w:rsidRPr="000A5232" w:rsidRDefault="003525C1" w:rsidP="003525C1">
      <w:pPr>
        <w:ind w:left="720"/>
        <w:rPr>
          <w:i/>
          <w:color w:val="002060"/>
          <w:sz w:val="32"/>
          <w:szCs w:val="32"/>
        </w:rPr>
      </w:pPr>
      <w:r w:rsidRPr="000A5232">
        <w:rPr>
          <w:i/>
          <w:color w:val="002060"/>
          <w:sz w:val="32"/>
          <w:szCs w:val="32"/>
        </w:rPr>
        <w:t>Сокольников Владимир Дмитриевич</w:t>
      </w:r>
    </w:p>
    <w:p w:rsidR="003525C1" w:rsidRDefault="003525C1" w:rsidP="003525C1">
      <w:pPr>
        <w:rPr>
          <w:color w:val="002060"/>
          <w:sz w:val="32"/>
          <w:szCs w:val="32"/>
        </w:rPr>
      </w:pP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П</w:t>
      </w:r>
      <w:r w:rsidRPr="000A5232">
        <w:rPr>
          <w:color w:val="002060"/>
          <w:sz w:val="32"/>
          <w:szCs w:val="32"/>
        </w:rPr>
        <w:t>одготовка вопросов по охране труда для обсуждения на заседании профкома;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С</w:t>
      </w:r>
      <w:r w:rsidRPr="000A5232">
        <w:rPr>
          <w:color w:val="002060"/>
          <w:sz w:val="32"/>
          <w:szCs w:val="32"/>
        </w:rPr>
        <w:t>оздание совместной комиссии по охране труда в школе;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3.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П</w:t>
      </w:r>
      <w:r w:rsidRPr="000A5232">
        <w:rPr>
          <w:color w:val="002060"/>
          <w:sz w:val="32"/>
          <w:szCs w:val="32"/>
        </w:rPr>
        <w:t>одбор актива, утверждение и организация работы уполномоченных по охране труда;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4.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П</w:t>
      </w:r>
      <w:r w:rsidRPr="000A5232">
        <w:rPr>
          <w:color w:val="002060"/>
          <w:sz w:val="32"/>
          <w:szCs w:val="32"/>
        </w:rPr>
        <w:t>роведение обследований рабочих мест на предмет соответствия их нормам охраны труда;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5.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П</w:t>
      </w:r>
      <w:r w:rsidRPr="000A5232">
        <w:rPr>
          <w:color w:val="002060"/>
          <w:sz w:val="32"/>
          <w:szCs w:val="32"/>
        </w:rPr>
        <w:t>одготовка и направление писем</w:t>
      </w:r>
      <w:r>
        <w:rPr>
          <w:color w:val="002060"/>
          <w:sz w:val="32"/>
          <w:szCs w:val="32"/>
        </w:rPr>
        <w:t xml:space="preserve"> </w:t>
      </w:r>
      <w:r w:rsidRPr="000A5232">
        <w:rPr>
          <w:color w:val="002060"/>
          <w:sz w:val="32"/>
          <w:szCs w:val="32"/>
        </w:rPr>
        <w:t>(предписаний) и предложений по устранению нарушений норм охраны труда;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6.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У</w:t>
      </w:r>
      <w:r w:rsidRPr="000A5232">
        <w:rPr>
          <w:color w:val="002060"/>
          <w:sz w:val="32"/>
          <w:szCs w:val="32"/>
        </w:rPr>
        <w:t>частие в аттестации рабочих мест;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7.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П</w:t>
      </w:r>
      <w:r w:rsidRPr="000A5232">
        <w:rPr>
          <w:color w:val="002060"/>
          <w:sz w:val="32"/>
          <w:szCs w:val="32"/>
        </w:rPr>
        <w:t>роверка режима труда и отдыха членов Профсоюза;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8.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И</w:t>
      </w:r>
      <w:r w:rsidRPr="000A5232">
        <w:rPr>
          <w:color w:val="002060"/>
          <w:sz w:val="32"/>
          <w:szCs w:val="32"/>
        </w:rPr>
        <w:t>нформирование членов Профсоюза об условиях и охране труда на рабочих местах;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9.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У</w:t>
      </w:r>
      <w:r w:rsidRPr="000A5232">
        <w:rPr>
          <w:color w:val="002060"/>
          <w:sz w:val="32"/>
          <w:szCs w:val="32"/>
        </w:rPr>
        <w:t>частие в работе по обеспечению требований охраны труда в школе;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10.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У</w:t>
      </w:r>
      <w:r w:rsidRPr="000A5232">
        <w:rPr>
          <w:color w:val="002060"/>
          <w:sz w:val="32"/>
          <w:szCs w:val="32"/>
        </w:rPr>
        <w:t>частие в расследовании несчастных случаев на производстве;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11.</w:t>
      </w:r>
      <w:r w:rsidRPr="000A5232">
        <w:rPr>
          <w:color w:val="002060"/>
          <w:sz w:val="32"/>
          <w:szCs w:val="32"/>
        </w:rPr>
        <w:t xml:space="preserve">  </w:t>
      </w:r>
      <w:r>
        <w:rPr>
          <w:color w:val="002060"/>
          <w:sz w:val="32"/>
          <w:szCs w:val="32"/>
        </w:rPr>
        <w:t>П</w:t>
      </w:r>
      <w:r w:rsidRPr="000A5232">
        <w:rPr>
          <w:color w:val="002060"/>
          <w:sz w:val="32"/>
          <w:szCs w:val="32"/>
        </w:rPr>
        <w:t>роверка выполнения соглашений и планов по улучшению условий труда в школе;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12.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У</w:t>
      </w:r>
      <w:r w:rsidRPr="000A5232">
        <w:rPr>
          <w:color w:val="002060"/>
          <w:sz w:val="32"/>
          <w:szCs w:val="32"/>
        </w:rPr>
        <w:t xml:space="preserve">частие в </w:t>
      </w:r>
      <w:proofErr w:type="gramStart"/>
      <w:r w:rsidRPr="000A5232">
        <w:rPr>
          <w:color w:val="002060"/>
          <w:sz w:val="32"/>
          <w:szCs w:val="32"/>
        </w:rPr>
        <w:t>контроле за</w:t>
      </w:r>
      <w:proofErr w:type="gramEnd"/>
      <w:r w:rsidRPr="000A5232">
        <w:rPr>
          <w:color w:val="002060"/>
          <w:sz w:val="32"/>
          <w:szCs w:val="32"/>
        </w:rPr>
        <w:t xml:space="preserve"> соблюдением в школе норм и правил охраны труда;</w:t>
      </w:r>
    </w:p>
    <w:p w:rsidR="003525C1" w:rsidRPr="000A5232" w:rsidRDefault="003525C1" w:rsidP="003525C1">
      <w:pPr>
        <w:spacing w:line="360" w:lineRule="auto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13.</w:t>
      </w:r>
      <w:r w:rsidRPr="000A5232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У</w:t>
      </w:r>
      <w:r w:rsidRPr="000A5232">
        <w:rPr>
          <w:color w:val="002060"/>
          <w:sz w:val="32"/>
          <w:szCs w:val="32"/>
        </w:rPr>
        <w:t>частие в мероприятиях по охране труда и др.</w:t>
      </w:r>
    </w:p>
    <w:p w:rsidR="006252BE" w:rsidRDefault="006252BE"/>
    <w:sectPr w:rsidR="006252BE" w:rsidSect="001D208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27D"/>
    <w:multiLevelType w:val="hybridMultilevel"/>
    <w:tmpl w:val="D9F4FC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24AC"/>
    <w:multiLevelType w:val="hybridMultilevel"/>
    <w:tmpl w:val="187A66DC"/>
    <w:lvl w:ilvl="0" w:tplc="F91A0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74A3E"/>
    <w:multiLevelType w:val="hybridMultilevel"/>
    <w:tmpl w:val="E37EED8A"/>
    <w:lvl w:ilvl="0" w:tplc="DA0A6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25C1"/>
    <w:rsid w:val="003525C1"/>
    <w:rsid w:val="006252BE"/>
    <w:rsid w:val="0082130F"/>
    <w:rsid w:val="0093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645</Words>
  <Characters>3682</Characters>
  <Application>Microsoft Office Word</Application>
  <DocSecurity>0</DocSecurity>
  <Lines>30</Lines>
  <Paragraphs>8</Paragraphs>
  <ScaleCrop>false</ScaleCrop>
  <Company>namgymn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novgorodov</dc:creator>
  <cp:keywords/>
  <dc:description/>
  <cp:lastModifiedBy>novgorodov</cp:lastModifiedBy>
  <cp:revision>2</cp:revision>
  <dcterms:created xsi:type="dcterms:W3CDTF">2010-04-08T05:56:00Z</dcterms:created>
  <dcterms:modified xsi:type="dcterms:W3CDTF">2010-04-08T06:03:00Z</dcterms:modified>
</cp:coreProperties>
</file>